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11" w:rsidRDefault="00D35650" w:rsidP="00BF3111">
      <w:pPr>
        <w:rPr>
          <w:rFonts w:eastAsia="Times New Roman" w:cstheme="minorHAnsi"/>
          <w:color w:val="000000"/>
        </w:rPr>
      </w:pPr>
      <w:bookmarkStart w:id="0" w:name="_GoBack"/>
      <w:r>
        <w:rPr>
          <w:rFonts w:eastAsia="Times New Roman" w:cstheme="minorHAnsi"/>
          <w:color w:val="000000"/>
        </w:rPr>
        <w:t xml:space="preserve">FOR IMMEDIATE RELEASE: </w:t>
      </w:r>
    </w:p>
    <w:p w:rsidR="00D35650" w:rsidRDefault="00D35650" w:rsidP="00BF3111">
      <w:pPr>
        <w:rPr>
          <w:rFonts w:eastAsia="Times New Roman" w:cstheme="minorHAnsi"/>
          <w:color w:val="000000"/>
        </w:rPr>
      </w:pPr>
    </w:p>
    <w:p w:rsidR="00BF3111" w:rsidRDefault="00D35650" w:rsidP="00BF311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SOUTH STREET: </w:t>
      </w:r>
      <w:r w:rsidR="009B139B">
        <w:rPr>
          <w:rFonts w:eastAsia="Times New Roman" w:cstheme="minorHAnsi"/>
          <w:color w:val="000000"/>
        </w:rPr>
        <w:t xml:space="preserve">Let </w:t>
      </w:r>
      <w:r w:rsidR="00232678">
        <w:rPr>
          <w:rFonts w:eastAsia="Times New Roman" w:cstheme="minorHAnsi"/>
          <w:color w:val="000000"/>
        </w:rPr>
        <w:t>our space inspire you</w:t>
      </w:r>
      <w:r w:rsidR="009B139B">
        <w:rPr>
          <w:rFonts w:eastAsia="Times New Roman" w:cstheme="minorHAnsi"/>
          <w:color w:val="000000"/>
        </w:rPr>
        <w:t xml:space="preserve"> as</w:t>
      </w:r>
      <w:r w:rsidR="00BE23CF">
        <w:rPr>
          <w:rFonts w:eastAsia="Times New Roman" w:cstheme="minorHAnsi"/>
          <w:color w:val="000000"/>
        </w:rPr>
        <w:t xml:space="preserve"> you explore your artistic side!</w:t>
      </w:r>
      <w:r w:rsidR="009B139B">
        <w:rPr>
          <w:rFonts w:eastAsia="Times New Roman" w:cstheme="minorHAnsi"/>
          <w:color w:val="000000"/>
        </w:rPr>
        <w:t xml:space="preserve"> Participate in different art-making activities throughout the mosaics</w:t>
      </w:r>
      <w:r w:rsidR="006D535C">
        <w:rPr>
          <w:rFonts w:eastAsia="Times New Roman" w:cstheme="minorHAnsi"/>
          <w:color w:val="000000"/>
        </w:rPr>
        <w:t>, while local musicians provide background music as you create.</w:t>
      </w:r>
      <w:r>
        <w:rPr>
          <w:rFonts w:eastAsia="Times New Roman" w:cstheme="minorHAnsi"/>
          <w:color w:val="000000"/>
        </w:rPr>
        <w:t xml:space="preserve"> </w:t>
      </w:r>
      <w:r w:rsidRPr="00BE23CF">
        <w:rPr>
          <w:rFonts w:eastAsia="Times New Roman" w:cstheme="minorHAnsi"/>
          <w:b/>
          <w:color w:val="000000"/>
        </w:rPr>
        <w:t xml:space="preserve">The Museum </w:t>
      </w:r>
      <w:proofErr w:type="gramStart"/>
      <w:r w:rsidRPr="00BE23CF">
        <w:rPr>
          <w:rFonts w:eastAsia="Times New Roman" w:cstheme="minorHAnsi"/>
          <w:b/>
          <w:color w:val="000000"/>
        </w:rPr>
        <w:t>As</w:t>
      </w:r>
      <w:proofErr w:type="gramEnd"/>
      <w:r w:rsidRPr="00BE23CF">
        <w:rPr>
          <w:rFonts w:eastAsia="Times New Roman" w:cstheme="minorHAnsi"/>
          <w:b/>
          <w:color w:val="000000"/>
        </w:rPr>
        <w:t xml:space="preserve"> Muse</w:t>
      </w:r>
      <w:r>
        <w:rPr>
          <w:rFonts w:eastAsia="Times New Roman" w:cstheme="minorHAnsi"/>
          <w:color w:val="000000"/>
        </w:rPr>
        <w:t xml:space="preserve"> takes place on Monday, May 13, from 6:00 – 8:00 PM at Philadelphia’s Magic Gardens.</w:t>
      </w:r>
    </w:p>
    <w:p w:rsidR="006D535C" w:rsidRDefault="006D535C" w:rsidP="00BF3111">
      <w:pPr>
        <w:rPr>
          <w:rFonts w:eastAsia="Times New Roman" w:cstheme="minorHAnsi"/>
          <w:color w:val="000000"/>
        </w:rPr>
      </w:pPr>
    </w:p>
    <w:p w:rsidR="00B532DE" w:rsidRDefault="00BE23CF" w:rsidP="00BF311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May’s </w:t>
      </w:r>
      <w:r w:rsidR="00B532DE" w:rsidRPr="00BE23CF">
        <w:rPr>
          <w:rFonts w:eastAsia="Times New Roman" w:cstheme="minorHAnsi"/>
          <w:b/>
          <w:color w:val="000000"/>
        </w:rPr>
        <w:t xml:space="preserve">The Museum </w:t>
      </w:r>
      <w:proofErr w:type="gramStart"/>
      <w:r w:rsidR="00B532DE" w:rsidRPr="00BE23CF">
        <w:rPr>
          <w:rFonts w:eastAsia="Times New Roman" w:cstheme="minorHAnsi"/>
          <w:b/>
          <w:color w:val="000000"/>
        </w:rPr>
        <w:t>As</w:t>
      </w:r>
      <w:proofErr w:type="gramEnd"/>
      <w:r w:rsidR="00B532DE" w:rsidRPr="00BE23CF">
        <w:rPr>
          <w:rFonts w:eastAsia="Times New Roman" w:cstheme="minorHAnsi"/>
          <w:b/>
          <w:color w:val="000000"/>
        </w:rPr>
        <w:t xml:space="preserve"> Muse</w:t>
      </w:r>
      <w:r w:rsidR="00B532DE">
        <w:rPr>
          <w:rFonts w:eastAsia="Times New Roman" w:cstheme="minorHAnsi"/>
          <w:color w:val="000000"/>
        </w:rPr>
        <w:t xml:space="preserve"> event is a partnership with </w:t>
      </w:r>
      <w:proofErr w:type="spellStart"/>
      <w:r w:rsidR="00B532DE">
        <w:rPr>
          <w:rFonts w:eastAsia="Times New Roman" w:cstheme="minorHAnsi"/>
          <w:color w:val="000000"/>
        </w:rPr>
        <w:t>Tempesta</w:t>
      </w:r>
      <w:proofErr w:type="spellEnd"/>
      <w:r w:rsidR="00B532DE">
        <w:rPr>
          <w:rFonts w:eastAsia="Times New Roman" w:cstheme="minorHAnsi"/>
          <w:color w:val="000000"/>
        </w:rPr>
        <w:t xml:space="preserve"> di Mare, the Philadelphia Baroque Orchestra. It is held in conjunction with their “Great Books” concert, in which </w:t>
      </w:r>
      <w:r w:rsidR="00B532DE" w:rsidRPr="00B532DE">
        <w:rPr>
          <w:rFonts w:eastAsia="Times New Roman" w:cstheme="minorHAnsi"/>
          <w:color w:val="000000"/>
        </w:rPr>
        <w:t>four enduring works of literature a</w:t>
      </w:r>
      <w:r w:rsidR="00B532DE">
        <w:rPr>
          <w:rFonts w:eastAsia="Times New Roman" w:cstheme="minorHAnsi"/>
          <w:color w:val="000000"/>
        </w:rPr>
        <w:t>re</w:t>
      </w:r>
      <w:r w:rsidR="00B532DE" w:rsidRPr="00B532DE">
        <w:rPr>
          <w:rFonts w:eastAsia="Times New Roman" w:cstheme="minorHAnsi"/>
          <w:color w:val="000000"/>
        </w:rPr>
        <w:t xml:space="preserve"> re-told in music by four masters of the baroque</w:t>
      </w:r>
      <w:r w:rsidR="00B532DE">
        <w:rPr>
          <w:rFonts w:eastAsia="Times New Roman" w:cstheme="minorHAnsi"/>
          <w:color w:val="000000"/>
        </w:rPr>
        <w:t>.</w:t>
      </w:r>
      <w:r w:rsidR="00551094">
        <w:rPr>
          <w:rFonts w:eastAsia="Times New Roman" w:cstheme="minorHAnsi"/>
          <w:color w:val="000000"/>
        </w:rPr>
        <w:t xml:space="preserve"> Attendees</w:t>
      </w:r>
      <w:r w:rsidR="00551094" w:rsidRPr="00551094">
        <w:rPr>
          <w:rFonts w:eastAsia="Times New Roman" w:cstheme="minorHAnsi"/>
          <w:color w:val="000000"/>
        </w:rPr>
        <w:t xml:space="preserve"> will receive a discount code for 20% OFF any tickets to the GREAT BOOKS concert</w:t>
      </w:r>
      <w:r w:rsidR="00551094">
        <w:rPr>
          <w:rFonts w:eastAsia="Times New Roman" w:cstheme="minorHAnsi"/>
          <w:color w:val="000000"/>
        </w:rPr>
        <w:t>!</w:t>
      </w:r>
    </w:p>
    <w:p w:rsidR="00B532DE" w:rsidRDefault="00B532DE" w:rsidP="00BF311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:rsidR="006D535C" w:rsidRDefault="00B532DE" w:rsidP="00BF311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Members of </w:t>
      </w:r>
      <w:proofErr w:type="spellStart"/>
      <w:r>
        <w:rPr>
          <w:rFonts w:eastAsia="Times New Roman" w:cstheme="minorHAnsi"/>
          <w:color w:val="000000"/>
        </w:rPr>
        <w:t>Tempesta</w:t>
      </w:r>
      <w:proofErr w:type="spellEnd"/>
      <w:r>
        <w:rPr>
          <w:rFonts w:eastAsia="Times New Roman" w:cstheme="minorHAnsi"/>
          <w:color w:val="000000"/>
        </w:rPr>
        <w:t xml:space="preserve"> di Mare </w:t>
      </w:r>
      <w:r w:rsidR="006D535C">
        <w:rPr>
          <w:rFonts w:eastAsia="Times New Roman" w:cstheme="minorHAnsi"/>
          <w:color w:val="000000"/>
        </w:rPr>
        <w:t xml:space="preserve">will serenade visitors as they work with music from their Great Books concert. Draw nude models in poses inspired by Shakespeare’s </w:t>
      </w:r>
      <w:r w:rsidR="006D535C" w:rsidRPr="00551094">
        <w:rPr>
          <w:rFonts w:eastAsia="Times New Roman" w:cstheme="minorHAnsi"/>
          <w:i/>
          <w:color w:val="000000"/>
        </w:rPr>
        <w:t>A Midsummer Night’s Dream</w:t>
      </w:r>
      <w:r w:rsidR="006D535C">
        <w:rPr>
          <w:rFonts w:eastAsia="Times New Roman" w:cstheme="minorHAnsi"/>
          <w:color w:val="000000"/>
        </w:rPr>
        <w:t xml:space="preserve">, sculpt with clay </w:t>
      </w:r>
      <w:r w:rsidR="00232678">
        <w:rPr>
          <w:rFonts w:eastAsia="Times New Roman" w:cstheme="minorHAnsi"/>
          <w:color w:val="000000"/>
        </w:rPr>
        <w:t xml:space="preserve">like Pygmalion from Ovid’s </w:t>
      </w:r>
      <w:r w:rsidR="00232678" w:rsidRPr="00551094">
        <w:rPr>
          <w:rFonts w:eastAsia="Times New Roman" w:cstheme="minorHAnsi"/>
          <w:i/>
          <w:color w:val="000000"/>
        </w:rPr>
        <w:t>Metamorphos</w:t>
      </w:r>
      <w:r w:rsidR="00551094">
        <w:rPr>
          <w:rFonts w:eastAsia="Times New Roman" w:cstheme="minorHAnsi"/>
          <w:i/>
          <w:color w:val="000000"/>
        </w:rPr>
        <w:t>i</w:t>
      </w:r>
      <w:r w:rsidR="00232678" w:rsidRPr="00551094">
        <w:rPr>
          <w:rFonts w:eastAsia="Times New Roman" w:cstheme="minorHAnsi"/>
          <w:i/>
          <w:color w:val="000000"/>
        </w:rPr>
        <w:t>s</w:t>
      </w:r>
      <w:r w:rsidR="00232678">
        <w:rPr>
          <w:rFonts w:eastAsia="Times New Roman" w:cstheme="minorHAnsi"/>
          <w:color w:val="000000"/>
        </w:rPr>
        <w:t xml:space="preserve">, or make a </w:t>
      </w:r>
      <w:proofErr w:type="spellStart"/>
      <w:r>
        <w:rPr>
          <w:rFonts w:eastAsia="Times New Roman" w:cstheme="minorHAnsi"/>
          <w:color w:val="000000"/>
        </w:rPr>
        <w:t>monoprint</w:t>
      </w:r>
      <w:proofErr w:type="spellEnd"/>
      <w:r>
        <w:rPr>
          <w:rFonts w:eastAsia="Times New Roman" w:cstheme="minorHAnsi"/>
          <w:color w:val="000000"/>
        </w:rPr>
        <w:t xml:space="preserve"> of an image from </w:t>
      </w:r>
      <w:r w:rsidRPr="00551094">
        <w:rPr>
          <w:rFonts w:eastAsia="Times New Roman" w:cstheme="minorHAnsi"/>
          <w:i/>
          <w:color w:val="000000"/>
        </w:rPr>
        <w:t>Don Quixote</w:t>
      </w:r>
      <w:r>
        <w:rPr>
          <w:rFonts w:eastAsia="Times New Roman" w:cstheme="minorHAnsi"/>
          <w:color w:val="000000"/>
        </w:rPr>
        <w:t xml:space="preserve"> or </w:t>
      </w:r>
      <w:r w:rsidRPr="00551094">
        <w:rPr>
          <w:rFonts w:eastAsia="Times New Roman" w:cstheme="minorHAnsi"/>
          <w:i/>
          <w:color w:val="000000"/>
        </w:rPr>
        <w:t>A Midsummer Night’s Dream</w:t>
      </w:r>
      <w:r>
        <w:rPr>
          <w:rFonts w:eastAsia="Times New Roman" w:cstheme="minorHAnsi"/>
          <w:color w:val="000000"/>
        </w:rPr>
        <w:t>.</w:t>
      </w:r>
    </w:p>
    <w:p w:rsidR="0003006E" w:rsidRDefault="0003006E" w:rsidP="00BF3111">
      <w:pPr>
        <w:rPr>
          <w:rFonts w:eastAsia="Times New Roman" w:cstheme="minorHAnsi"/>
          <w:color w:val="000000"/>
        </w:rPr>
      </w:pPr>
    </w:p>
    <w:p w:rsidR="0003006E" w:rsidRPr="0003006E" w:rsidRDefault="0003006E" w:rsidP="00BF3111">
      <w:pPr>
        <w:rPr>
          <w:rFonts w:eastAsia="Times New Roman" w:cs="Times New Roman"/>
        </w:rPr>
      </w:pPr>
      <w:r w:rsidRPr="0003006E">
        <w:rPr>
          <w:rFonts w:eastAsia="Times New Roman" w:cs="Times New Roman"/>
        </w:rPr>
        <w:t>You’ll also</w:t>
      </w:r>
      <w:r>
        <w:rPr>
          <w:rFonts w:eastAsia="Times New Roman" w:cs="Times New Roman"/>
        </w:rPr>
        <w:t xml:space="preserve"> have the opportunity to capture</w:t>
      </w:r>
      <w:r w:rsidRPr="0003006E">
        <w:rPr>
          <w:rFonts w:eastAsia="Times New Roman" w:cs="Times New Roman"/>
        </w:rPr>
        <w:t xml:space="preserve"> the passageways and galleries of PMG in a rare private setting. Get lost in the shimmering hallways and grottos, and discover the delights of the fully-mosaicked basement, which is not normally open to the public.</w:t>
      </w:r>
    </w:p>
    <w:p w:rsidR="0003006E" w:rsidRDefault="0003006E" w:rsidP="00BF3111">
      <w:pPr>
        <w:rPr>
          <w:rFonts w:eastAsia="Times New Roman" w:cstheme="minorHAnsi"/>
          <w:color w:val="000000"/>
        </w:rPr>
      </w:pPr>
    </w:p>
    <w:p w:rsidR="0003006E" w:rsidRDefault="00D35650" w:rsidP="00BF3111">
      <w:pPr>
        <w:rPr>
          <w:rFonts w:eastAsia="Times New Roman" w:cstheme="minorHAnsi"/>
          <w:color w:val="000000"/>
        </w:rPr>
      </w:pPr>
      <w:r w:rsidRPr="00BE23CF">
        <w:rPr>
          <w:rFonts w:eastAsia="Times New Roman" w:cstheme="minorHAnsi"/>
          <w:b/>
          <w:color w:val="000000"/>
        </w:rPr>
        <w:t>The Museum as Muse</w:t>
      </w:r>
      <w:r>
        <w:rPr>
          <w:rFonts w:eastAsia="Times New Roman" w:cstheme="minorHAnsi"/>
          <w:color w:val="000000"/>
        </w:rPr>
        <w:t xml:space="preserve"> takes place at Philadelphia’s Magic Gardens at 1020 South Street. Tickets are $10/ Adults, $8/ </w:t>
      </w:r>
      <w:proofErr w:type="gramStart"/>
      <w:r>
        <w:rPr>
          <w:rFonts w:eastAsia="Times New Roman" w:cstheme="minorHAnsi"/>
          <w:color w:val="000000"/>
        </w:rPr>
        <w:t>Students, and FREE for PMG Members.</w:t>
      </w:r>
      <w:proofErr w:type="gramEnd"/>
      <w:r>
        <w:rPr>
          <w:rFonts w:eastAsia="Times New Roman" w:cstheme="minorHAnsi"/>
          <w:color w:val="000000"/>
        </w:rPr>
        <w:t xml:space="preserve"> </w:t>
      </w:r>
      <w:r w:rsidR="00F00807">
        <w:rPr>
          <w:rFonts w:eastAsia="Times New Roman" w:cstheme="minorHAnsi"/>
          <w:color w:val="000000"/>
        </w:rPr>
        <w:t xml:space="preserve"> Tickets are available </w:t>
      </w:r>
      <w:r w:rsidR="006D535C">
        <w:rPr>
          <w:rFonts w:eastAsia="Times New Roman" w:cstheme="minorHAnsi"/>
          <w:color w:val="000000"/>
        </w:rPr>
        <w:t xml:space="preserve">No artistic experience is necessary. </w:t>
      </w:r>
      <w:r w:rsidR="0003006E">
        <w:rPr>
          <w:rFonts w:eastAsia="Times New Roman" w:cstheme="minorHAnsi"/>
          <w:color w:val="000000"/>
        </w:rPr>
        <w:t xml:space="preserve">Basic supplies </w:t>
      </w:r>
      <w:r w:rsidR="006D535C">
        <w:rPr>
          <w:rFonts w:eastAsia="Times New Roman" w:cstheme="minorHAnsi"/>
          <w:color w:val="000000"/>
        </w:rPr>
        <w:t xml:space="preserve">are provided or bring your own. </w:t>
      </w:r>
      <w:r w:rsidR="0003006E">
        <w:rPr>
          <w:rFonts w:eastAsia="Times New Roman" w:cstheme="minorHAnsi"/>
          <w:color w:val="000000"/>
        </w:rPr>
        <w:t xml:space="preserve"> Please see below for restrictions on materials allowed at these events.</w:t>
      </w:r>
      <w:r w:rsidR="006D535C">
        <w:rPr>
          <w:rFonts w:eastAsia="Times New Roman" w:cstheme="minorHAnsi"/>
          <w:color w:val="000000"/>
        </w:rPr>
        <w:t xml:space="preserve"> Food and drinks are also welcome.</w:t>
      </w:r>
    </w:p>
    <w:p w:rsidR="0003006E" w:rsidRDefault="0003006E" w:rsidP="00BF3111">
      <w:pPr>
        <w:rPr>
          <w:rFonts w:eastAsia="Times New Roman" w:cstheme="minorHAnsi"/>
          <w:color w:val="000000"/>
        </w:rPr>
      </w:pPr>
    </w:p>
    <w:p w:rsidR="0003006E" w:rsidRDefault="0003006E" w:rsidP="00BF311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GUIDELINES ON SUPPLIES</w:t>
      </w:r>
    </w:p>
    <w:p w:rsidR="0003006E" w:rsidRDefault="0003006E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Paper and sketch pads m</w:t>
      </w:r>
      <w:r w:rsidR="00F168D2">
        <w:rPr>
          <w:rFonts w:eastAsia="Times New Roman" w:cstheme="minorHAnsi"/>
          <w:color w:val="000000"/>
        </w:rPr>
        <w:t>ust be no larger than 18” x 24”</w:t>
      </w:r>
    </w:p>
    <w:p w:rsidR="0003006E" w:rsidRDefault="002B76BA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Dry materials, such as p</w:t>
      </w:r>
      <w:r w:rsidR="0003006E">
        <w:rPr>
          <w:rFonts w:eastAsia="Times New Roman" w:cstheme="minorHAnsi"/>
          <w:color w:val="000000"/>
        </w:rPr>
        <w:t xml:space="preserve">encils, colored pencils, </w:t>
      </w:r>
      <w:r>
        <w:rPr>
          <w:rFonts w:eastAsia="Times New Roman" w:cstheme="minorHAnsi"/>
          <w:color w:val="000000"/>
        </w:rPr>
        <w:t>crayons, pastels, and charcoal are allowed</w:t>
      </w:r>
    </w:p>
    <w:p w:rsidR="002B76BA" w:rsidRDefault="002B76BA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Watercolor paints are allowed</w:t>
      </w:r>
    </w:p>
    <w:p w:rsidR="00EF488B" w:rsidRDefault="00222EEB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Washable</w:t>
      </w:r>
      <w:r w:rsidR="00EF488B">
        <w:rPr>
          <w:rFonts w:eastAsia="Times New Roman" w:cstheme="minorHAnsi"/>
          <w:color w:val="000000"/>
        </w:rPr>
        <w:t xml:space="preserve"> markers </w:t>
      </w:r>
      <w:r w:rsidR="004567F8">
        <w:rPr>
          <w:rFonts w:eastAsia="Times New Roman" w:cstheme="minorHAnsi"/>
          <w:color w:val="000000"/>
        </w:rPr>
        <w:t>are allowed</w:t>
      </w:r>
    </w:p>
    <w:p w:rsidR="002B76BA" w:rsidRDefault="002B76BA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Wet materials, such as oil paints, acrylics, and inks are not allowed</w:t>
      </w:r>
    </w:p>
    <w:p w:rsidR="002B76BA" w:rsidRDefault="00EF488B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Easels of no more than 72” may be used in certain areas</w:t>
      </w:r>
    </w:p>
    <w:p w:rsidR="00EF488B" w:rsidRDefault="00EF488B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Cameras, flashes, and tripods may be used</w:t>
      </w:r>
    </w:p>
    <w:p w:rsidR="00F50029" w:rsidRDefault="00F50029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No photographs may be taken of </w:t>
      </w:r>
      <w:r w:rsidR="00232678">
        <w:rPr>
          <w:rFonts w:eastAsia="Times New Roman" w:cstheme="minorHAnsi"/>
          <w:color w:val="000000"/>
        </w:rPr>
        <w:t>nude</w:t>
      </w:r>
      <w:r>
        <w:rPr>
          <w:rFonts w:eastAsia="Times New Roman" w:cstheme="minorHAnsi"/>
          <w:color w:val="000000"/>
        </w:rPr>
        <w:t xml:space="preserve"> models</w:t>
      </w:r>
    </w:p>
    <w:p w:rsidR="00EF488B" w:rsidRDefault="00EF488B" w:rsidP="0003006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video equipment may be used</w:t>
      </w:r>
    </w:p>
    <w:p w:rsidR="00EF488B" w:rsidRDefault="00EF488B" w:rsidP="00EF488B">
      <w:pPr>
        <w:rPr>
          <w:rFonts w:eastAsia="Times New Roman" w:cstheme="minorHAnsi"/>
          <w:color w:val="000000"/>
        </w:rPr>
      </w:pPr>
    </w:p>
    <w:p w:rsidR="00AD40C3" w:rsidRPr="00AE0ADF" w:rsidRDefault="00AE0ADF" w:rsidP="00BF3111">
      <w:pPr>
        <w:rPr>
          <w:rFonts w:eastAsia="Times New Roman" w:cstheme="minorHAnsi"/>
          <w:b/>
          <w:color w:val="000000"/>
        </w:rPr>
      </w:pPr>
      <w:r w:rsidRPr="00AE0ADF">
        <w:rPr>
          <w:rFonts w:eastAsia="Times New Roman" w:cstheme="minorHAnsi"/>
          <w:b/>
          <w:color w:val="000000"/>
        </w:rPr>
        <w:t>CONTACT INFO:</w:t>
      </w:r>
    </w:p>
    <w:p w:rsidR="00AE0ADF" w:rsidRDefault="00AE0ADF" w:rsidP="00BF311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Allison Boyle, Events &amp; Marketing Manager | </w:t>
      </w:r>
      <w:hyperlink r:id="rId9" w:history="1">
        <w:r w:rsidRPr="00E01338">
          <w:rPr>
            <w:rStyle w:val="Hyperlink"/>
            <w:rFonts w:eastAsia="Times New Roman" w:cstheme="minorHAnsi"/>
          </w:rPr>
          <w:t>events@phillymagicgardens.org</w:t>
        </w:r>
      </w:hyperlink>
      <w:r>
        <w:rPr>
          <w:rFonts w:eastAsia="Times New Roman" w:cstheme="minorHAnsi"/>
          <w:color w:val="000000"/>
        </w:rPr>
        <w:t xml:space="preserve"> | 215-733-0390 ext. 114</w:t>
      </w:r>
    </w:p>
    <w:p w:rsidR="00AE0ADF" w:rsidRDefault="00AE0ADF" w:rsidP="00BF3111">
      <w:pPr>
        <w:rPr>
          <w:rFonts w:eastAsia="Times New Roman" w:cstheme="minorHAnsi"/>
          <w:color w:val="000000"/>
        </w:rPr>
      </w:pPr>
    </w:p>
    <w:p w:rsidR="00AD40C3" w:rsidRPr="00BE23CF" w:rsidRDefault="00BE23CF" w:rsidP="00AD40C3">
      <w:pPr>
        <w:rPr>
          <w:rFonts w:eastAsia="Times New Roman" w:cstheme="minorHAnsi"/>
          <w:b/>
          <w:color w:val="000000"/>
        </w:rPr>
      </w:pPr>
      <w:r w:rsidRPr="00BE23CF">
        <w:rPr>
          <w:rFonts w:eastAsia="Times New Roman" w:cstheme="minorHAnsi"/>
          <w:b/>
          <w:color w:val="000000"/>
        </w:rPr>
        <w:t>ABOUT TEMPEST</w:t>
      </w:r>
      <w:r>
        <w:rPr>
          <w:rFonts w:eastAsia="Times New Roman" w:cstheme="minorHAnsi"/>
          <w:b/>
          <w:color w:val="000000"/>
        </w:rPr>
        <w:t>A</w:t>
      </w:r>
      <w:r w:rsidRPr="00BE23CF">
        <w:rPr>
          <w:rFonts w:eastAsia="Times New Roman" w:cstheme="minorHAnsi"/>
          <w:b/>
          <w:color w:val="000000"/>
        </w:rPr>
        <w:t xml:space="preserve"> DI MARE:</w:t>
      </w:r>
    </w:p>
    <w:p w:rsidR="00B532DE" w:rsidRDefault="00B532DE" w:rsidP="00AD40C3">
      <w:pPr>
        <w:rPr>
          <w:rFonts w:eastAsia="Times New Roman" w:cstheme="minorHAnsi"/>
          <w:color w:val="000000"/>
        </w:rPr>
      </w:pPr>
    </w:p>
    <w:p w:rsidR="00B532DE" w:rsidRPr="00B532DE" w:rsidRDefault="00B532DE" w:rsidP="00B11844">
      <w:pPr>
        <w:ind w:left="720"/>
        <w:rPr>
          <w:rFonts w:eastAsia="Times New Roman" w:cstheme="minorHAnsi"/>
          <w:color w:val="000000" w:themeColor="text1"/>
        </w:rPr>
      </w:pPr>
      <w:r w:rsidRPr="00B532DE">
        <w:rPr>
          <w:rFonts w:cstheme="minorHAnsi"/>
          <w:color w:val="000000" w:themeColor="text1"/>
          <w:shd w:val="clear" w:color="auto" w:fill="FFFFFF"/>
        </w:rPr>
        <w:t xml:space="preserve">With every performance, Philadelphia Baroque Orchestra </w:t>
      </w:r>
      <w:proofErr w:type="spellStart"/>
      <w:r w:rsidRPr="00B532DE">
        <w:rPr>
          <w:rFonts w:cstheme="minorHAnsi"/>
          <w:color w:val="000000" w:themeColor="text1"/>
          <w:shd w:val="clear" w:color="auto" w:fill="FFFFFF"/>
        </w:rPr>
        <w:t>Tempesta</w:t>
      </w:r>
      <w:proofErr w:type="spellEnd"/>
      <w:r w:rsidRPr="00B532DE">
        <w:rPr>
          <w:rFonts w:cstheme="minorHAnsi"/>
          <w:color w:val="000000" w:themeColor="text1"/>
          <w:shd w:val="clear" w:color="auto" w:fill="FFFFFF"/>
        </w:rPr>
        <w:t xml:space="preserve"> di Mare creates a sense of discovery. From innovative programming that has resulted in over 35 modern world premieres of lost and forgotten baroque masterpieces, to the ensemble’s signature interpretive approach to music as a dramatic, rhetorical craft—their performances are true to their name: “storms at sea”. </w:t>
      </w:r>
      <w:proofErr w:type="spellStart"/>
      <w:r w:rsidRPr="00B532DE">
        <w:rPr>
          <w:rFonts w:cstheme="minorHAnsi"/>
          <w:color w:val="000000" w:themeColor="text1"/>
          <w:shd w:val="clear" w:color="auto" w:fill="FFFFFF"/>
        </w:rPr>
        <w:t>Tempesta’s</w:t>
      </w:r>
      <w:proofErr w:type="spellEnd"/>
      <w:r w:rsidRPr="00B532DE">
        <w:rPr>
          <w:rFonts w:cstheme="minorHAnsi"/>
          <w:color w:val="000000" w:themeColor="text1"/>
          <w:shd w:val="clear" w:color="auto" w:fill="FFFFFF"/>
        </w:rPr>
        <w:t xml:space="preserve"> May 18 performance of </w:t>
      </w:r>
      <w:r w:rsidRPr="00B532DE">
        <w:rPr>
          <w:rFonts w:cstheme="minorHAnsi"/>
          <w:i/>
          <w:iCs/>
          <w:color w:val="000000" w:themeColor="text1"/>
          <w:shd w:val="clear" w:color="auto" w:fill="FFFFFF"/>
        </w:rPr>
        <w:t>Great Books</w:t>
      </w:r>
      <w:r w:rsidRPr="00B532DE">
        <w:rPr>
          <w:rFonts w:cstheme="minorHAnsi"/>
          <w:color w:val="000000" w:themeColor="text1"/>
          <w:shd w:val="clear" w:color="auto" w:fill="FFFFFF"/>
        </w:rPr>
        <w:t xml:space="preserve"> tells stories-without-words about love, </w:t>
      </w:r>
      <w:r w:rsidRPr="00B532DE">
        <w:rPr>
          <w:rFonts w:cstheme="minorHAnsi"/>
          <w:color w:val="000000" w:themeColor="text1"/>
          <w:shd w:val="clear" w:color="auto" w:fill="FFFFFF"/>
        </w:rPr>
        <w:lastRenderedPageBreak/>
        <w:t>adventure, magic and neurosis—inspired by four enduring works of literature and re-told in music by four masters of the baroque: </w:t>
      </w:r>
      <w:r w:rsidRPr="00B532DE">
        <w:rPr>
          <w:rFonts w:cstheme="minorHAnsi"/>
          <w:i/>
          <w:iCs/>
          <w:color w:val="000000" w:themeColor="text1"/>
          <w:shd w:val="clear" w:color="auto" w:fill="FFFFFF"/>
        </w:rPr>
        <w:t>A Midsummer Night’s Dream</w:t>
      </w:r>
      <w:r w:rsidRPr="00B532DE">
        <w:rPr>
          <w:rFonts w:cstheme="minorHAnsi"/>
          <w:color w:val="000000" w:themeColor="text1"/>
          <w:shd w:val="clear" w:color="auto" w:fill="FFFFFF"/>
        </w:rPr>
        <w:t> by Shakespeare as heard in Purcell’s Suite from The Fairy Queen, </w:t>
      </w:r>
      <w:r w:rsidRPr="00B532DE">
        <w:rPr>
          <w:rFonts w:cstheme="minorHAnsi"/>
          <w:i/>
          <w:iCs/>
          <w:color w:val="000000" w:themeColor="text1"/>
          <w:shd w:val="clear" w:color="auto" w:fill="FFFFFF"/>
        </w:rPr>
        <w:t>Don Quixote</w:t>
      </w:r>
      <w:r w:rsidRPr="00B532DE">
        <w:rPr>
          <w:rFonts w:cstheme="minorHAnsi"/>
          <w:color w:val="000000" w:themeColor="text1"/>
          <w:shd w:val="clear" w:color="auto" w:fill="FFFFFF"/>
        </w:rPr>
        <w:t xml:space="preserve"> by Cervantes in Telemann’s orchestral suite Burlesque de </w:t>
      </w:r>
      <w:proofErr w:type="spellStart"/>
      <w:r w:rsidRPr="00B532DE">
        <w:rPr>
          <w:rFonts w:cstheme="minorHAnsi"/>
          <w:color w:val="000000" w:themeColor="text1"/>
          <w:shd w:val="clear" w:color="auto" w:fill="FFFFFF"/>
        </w:rPr>
        <w:t>Quixotte</w:t>
      </w:r>
      <w:proofErr w:type="spellEnd"/>
      <w:r w:rsidRPr="00B532DE">
        <w:rPr>
          <w:rFonts w:cstheme="minorHAnsi"/>
          <w:color w:val="000000" w:themeColor="text1"/>
          <w:shd w:val="clear" w:color="auto" w:fill="FFFFFF"/>
        </w:rPr>
        <w:t>, Ovid’s </w:t>
      </w:r>
      <w:r w:rsidRPr="00B532DE">
        <w:rPr>
          <w:rFonts w:cstheme="minorHAnsi"/>
          <w:i/>
          <w:iCs/>
          <w:color w:val="000000" w:themeColor="text1"/>
          <w:shd w:val="clear" w:color="auto" w:fill="FFFFFF"/>
        </w:rPr>
        <w:t>Metamorphosis</w:t>
      </w:r>
      <w:r w:rsidRPr="00B532DE">
        <w:rPr>
          <w:rFonts w:cstheme="minorHAnsi"/>
          <w:color w:val="000000" w:themeColor="text1"/>
          <w:shd w:val="clear" w:color="auto" w:fill="FFFFFF"/>
        </w:rPr>
        <w:t> on which Rameau based his ballet music for Pygmalion, and </w:t>
      </w:r>
      <w:r w:rsidRPr="00B532DE">
        <w:rPr>
          <w:rFonts w:cstheme="minorHAnsi"/>
          <w:i/>
          <w:iCs/>
          <w:color w:val="000000" w:themeColor="text1"/>
          <w:shd w:val="clear" w:color="auto" w:fill="FFFFFF"/>
        </w:rPr>
        <w:t>The Hypochondriac</w:t>
      </w:r>
      <w:r w:rsidRPr="00B532DE">
        <w:rPr>
          <w:rFonts w:cstheme="minorHAnsi"/>
          <w:color w:val="000000" w:themeColor="text1"/>
          <w:shd w:val="clear" w:color="auto" w:fill="FFFFFF"/>
        </w:rPr>
        <w:t xml:space="preserve"> by Molière, for which </w:t>
      </w:r>
      <w:proofErr w:type="spellStart"/>
      <w:r w:rsidRPr="00B532DE">
        <w:rPr>
          <w:rFonts w:cstheme="minorHAnsi"/>
          <w:color w:val="000000" w:themeColor="text1"/>
          <w:shd w:val="clear" w:color="auto" w:fill="FFFFFF"/>
        </w:rPr>
        <w:t>Charpentier</w:t>
      </w:r>
      <w:proofErr w:type="spellEnd"/>
      <w:r w:rsidRPr="00B532DE">
        <w:rPr>
          <w:rFonts w:cstheme="minorHAnsi"/>
          <w:color w:val="000000" w:themeColor="text1"/>
          <w:shd w:val="clear" w:color="auto" w:fill="FFFFFF"/>
        </w:rPr>
        <w:t xml:space="preserve"> wrote the incidental music.</w:t>
      </w:r>
    </w:p>
    <w:p w:rsidR="00AD40C3" w:rsidRDefault="00AD40C3" w:rsidP="00BF3111">
      <w:pPr>
        <w:rPr>
          <w:rFonts w:cstheme="minorHAnsi"/>
        </w:rPr>
      </w:pPr>
    </w:p>
    <w:p w:rsidR="00BE23CF" w:rsidRDefault="00BE23CF" w:rsidP="00BE23CF">
      <w:pPr>
        <w:rPr>
          <w:rFonts w:cs="Calibri"/>
        </w:rPr>
      </w:pPr>
      <w:r w:rsidRPr="0056658B">
        <w:rPr>
          <w:rFonts w:cs="Calibri"/>
          <w:b/>
        </w:rPr>
        <w:t>ABOUT PHILADELPHIA’S MAGIC GARDENS</w:t>
      </w:r>
      <w:r w:rsidRPr="0056658B">
        <w:rPr>
          <w:rFonts w:cs="Calibri"/>
          <w:b/>
          <w:sz w:val="20"/>
          <w:szCs w:val="20"/>
        </w:rPr>
        <w:t xml:space="preserve"> (</w:t>
      </w:r>
      <w:hyperlink r:id="rId10" w:history="1">
        <w:r w:rsidRPr="0056658B">
          <w:rPr>
            <w:rStyle w:val="Hyperlink"/>
            <w:rFonts w:cs="Calibri"/>
          </w:rPr>
          <w:t>www.philadelphiasmagicgardens.org</w:t>
        </w:r>
      </w:hyperlink>
      <w:r w:rsidRPr="0056658B">
        <w:rPr>
          <w:rFonts w:cs="Calibri"/>
        </w:rPr>
        <w:t>)</w:t>
      </w:r>
    </w:p>
    <w:p w:rsidR="00BE23CF" w:rsidRPr="0056658B" w:rsidRDefault="00BE23CF" w:rsidP="00BE23CF">
      <w:pPr>
        <w:rPr>
          <w:rFonts w:cs="Calibri"/>
          <w:b/>
          <w:sz w:val="20"/>
          <w:szCs w:val="20"/>
        </w:rPr>
      </w:pPr>
    </w:p>
    <w:p w:rsidR="00BE23CF" w:rsidRDefault="00BE23CF" w:rsidP="00BE23CF">
      <w:pPr>
        <w:ind w:left="720"/>
        <w:rPr>
          <w:rFonts w:cs="Calibri"/>
        </w:rPr>
      </w:pPr>
      <w:r w:rsidRPr="0056658B">
        <w:rPr>
          <w:rFonts w:cs="Calibri"/>
          <w:b/>
        </w:rPr>
        <w:t>Philadelphia’s Magic Gardens (PMG</w:t>
      </w:r>
      <w:r>
        <w:t>)</w:t>
      </w:r>
      <w:r w:rsidRPr="00443DB4">
        <w:rPr>
          <w:rFonts w:cs="Calibri"/>
          <w:b/>
        </w:rPr>
        <w:t xml:space="preserve"> </w:t>
      </w:r>
      <w:r w:rsidRPr="00443DB4">
        <w:rPr>
          <w:rFonts w:cs="Calibri"/>
        </w:rPr>
        <w:t xml:space="preserve">is an immersive mixed media art environment that is completely covered with mosaics. The creator, Isaiah </w:t>
      </w:r>
      <w:proofErr w:type="spellStart"/>
      <w:r w:rsidRPr="00443DB4">
        <w:rPr>
          <w:rFonts w:cs="Calibri"/>
        </w:rPr>
        <w:t>Zagar</w:t>
      </w:r>
      <w:proofErr w:type="spellEnd"/>
      <w:r w:rsidRPr="00443DB4">
        <w:rPr>
          <w:rFonts w:cs="Calibri"/>
        </w:rPr>
        <w:t>, used handmade tiles, bottles, bicycle wheels, mirror, and international folk art to chronicle his life and influences. The exploratory space is made up of two indoor galleries and a bi-level outdoor sculpture garden. As a nonprofit museum, PMG celebrates art in its many forms through community outreach, public programs, hands-on activities, exhibitions, and tours. We welcome everyone to explore the space and embrace the possibility of self-expression.</w:t>
      </w:r>
    </w:p>
    <w:p w:rsidR="00BE23CF" w:rsidRDefault="00BE23CF" w:rsidP="00BF3111">
      <w:pPr>
        <w:rPr>
          <w:rFonts w:cstheme="minorHAnsi"/>
        </w:rPr>
      </w:pPr>
    </w:p>
    <w:p w:rsidR="00BE23CF" w:rsidRPr="00BF3111" w:rsidRDefault="00BE23CF" w:rsidP="00BE23CF">
      <w:pPr>
        <w:jc w:val="center"/>
        <w:rPr>
          <w:rFonts w:cstheme="minorHAnsi"/>
        </w:rPr>
      </w:pPr>
      <w:r>
        <w:rPr>
          <w:rFonts w:cstheme="minorHAnsi"/>
        </w:rPr>
        <w:t>###</w:t>
      </w:r>
      <w:bookmarkEnd w:id="0"/>
    </w:p>
    <w:sectPr w:rsidR="00BE23CF" w:rsidRPr="00BF3111" w:rsidSect="00B1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666"/>
    <w:multiLevelType w:val="hybridMultilevel"/>
    <w:tmpl w:val="DB5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347"/>
    <w:rsid w:val="0003006E"/>
    <w:rsid w:val="00153AE8"/>
    <w:rsid w:val="001656BB"/>
    <w:rsid w:val="00180C1E"/>
    <w:rsid w:val="00204504"/>
    <w:rsid w:val="00222EEB"/>
    <w:rsid w:val="00232678"/>
    <w:rsid w:val="002B76BA"/>
    <w:rsid w:val="002E4DDF"/>
    <w:rsid w:val="00400707"/>
    <w:rsid w:val="004567F8"/>
    <w:rsid w:val="00531C5D"/>
    <w:rsid w:val="00551094"/>
    <w:rsid w:val="0055228E"/>
    <w:rsid w:val="00643347"/>
    <w:rsid w:val="00687CAB"/>
    <w:rsid w:val="006D535C"/>
    <w:rsid w:val="00832453"/>
    <w:rsid w:val="00864451"/>
    <w:rsid w:val="009B139B"/>
    <w:rsid w:val="009D1854"/>
    <w:rsid w:val="00A365F4"/>
    <w:rsid w:val="00A4023C"/>
    <w:rsid w:val="00AD40C3"/>
    <w:rsid w:val="00AE0ADF"/>
    <w:rsid w:val="00B11844"/>
    <w:rsid w:val="00B171AF"/>
    <w:rsid w:val="00B532DE"/>
    <w:rsid w:val="00B77A9D"/>
    <w:rsid w:val="00BC7AB9"/>
    <w:rsid w:val="00BE23CF"/>
    <w:rsid w:val="00BF3111"/>
    <w:rsid w:val="00C30287"/>
    <w:rsid w:val="00C85D39"/>
    <w:rsid w:val="00CC5328"/>
    <w:rsid w:val="00D35650"/>
    <w:rsid w:val="00E476AB"/>
    <w:rsid w:val="00EB11BB"/>
    <w:rsid w:val="00EB6E96"/>
    <w:rsid w:val="00ED196F"/>
    <w:rsid w:val="00EF488B"/>
    <w:rsid w:val="00F00807"/>
    <w:rsid w:val="00F168D2"/>
    <w:rsid w:val="00F262E8"/>
    <w:rsid w:val="00F5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06E"/>
    <w:pPr>
      <w:ind w:left="720"/>
      <w:contextualSpacing/>
    </w:pPr>
  </w:style>
  <w:style w:type="character" w:styleId="Hyperlink">
    <w:name w:val="Hyperlink"/>
    <w:uiPriority w:val="99"/>
    <w:unhideWhenUsed/>
    <w:rsid w:val="00BE23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hiladelphiasmagicgarden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vents@phillymagicgard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A24E87A42194CA1E326E737D66C21" ma:contentTypeVersion="10" ma:contentTypeDescription="Create a new document." ma:contentTypeScope="" ma:versionID="35f56b5eff9fd1cef72030f94fb30d7c">
  <xsd:schema xmlns:xsd="http://www.w3.org/2001/XMLSchema" xmlns:xs="http://www.w3.org/2001/XMLSchema" xmlns:p="http://schemas.microsoft.com/office/2006/metadata/properties" xmlns:ns2="f94a8f88-0ed1-4166-8ea6-276855b08121" xmlns:ns3="16988486-ed23-4baa-888d-d57f45814c7d" targetNamespace="http://schemas.microsoft.com/office/2006/metadata/properties" ma:root="true" ma:fieldsID="426f11590ec16741dde2ed1523d99c9b" ns2:_="" ns3:_="">
    <xsd:import namespace="f94a8f88-0ed1-4166-8ea6-276855b08121"/>
    <xsd:import namespace="16988486-ed23-4baa-888d-d57f45814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a8f88-0ed1-4166-8ea6-276855b08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8486-ed23-4baa-888d-d57f45814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467AA-B109-4C66-B8C7-8C2BE3836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F2BA0-F040-4BD6-B0A1-561A9862A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07436-C6A2-42B6-A2DD-671280C63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Gertie Zagar</dc:creator>
  <cp:lastModifiedBy>Events Manager</cp:lastModifiedBy>
  <cp:revision>6</cp:revision>
  <cp:lastPrinted>2016-12-06T20:17:00Z</cp:lastPrinted>
  <dcterms:created xsi:type="dcterms:W3CDTF">2019-05-01T19:55:00Z</dcterms:created>
  <dcterms:modified xsi:type="dcterms:W3CDTF">2019-05-06T19:08:00Z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0x010100647A24E87A42194CA1E326E737D66C21</vt:lpwstr>
  </property>
</Properties>
</file>